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F_AA_221</w:t>
      </w:r>
    </w:p>
    <w:p w:rsidR="00E96E4F" w:rsidRPr="00EF47DE" w:rsidRDefault="007B32A2" w:rsidP="00197E36">
      <w:pPr>
        <w:spacing w:after="0"/>
        <w:jc w:val="center"/>
        <w:rPr>
          <w:rFonts w:ascii="Arial" w:hAnsi="Arial"/>
          <w:b/>
          <w:sz w:val="24"/>
        </w:rPr>
      </w:pPr>
      <w:r w:rsidRPr="00EF47DE">
        <w:rPr>
          <w:rFonts w:ascii="Arial" w:hAnsi="Arial"/>
          <w:b/>
          <w:sz w:val="24"/>
        </w:rPr>
        <w:t>ESCUELA POLITÉ</w:t>
      </w:r>
      <w:r w:rsidR="00E96E4F" w:rsidRPr="00EF47DE">
        <w:rPr>
          <w:rFonts w:ascii="Arial" w:hAnsi="Arial"/>
          <w:b/>
          <w:sz w:val="24"/>
        </w:rPr>
        <w:t>CNICA NACIONAL</w:t>
      </w:r>
    </w:p>
    <w:p w:rsidR="00E96E4F" w:rsidRDefault="00E96E4F" w:rsidP="00197E36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7B32A2">
        <w:rPr>
          <w:rFonts w:ascii="Arial" w:hAnsi="Arial"/>
          <w:b/>
        </w:rPr>
        <w:t xml:space="preserve"> DE DOCENCIA</w:t>
      </w:r>
    </w:p>
    <w:p w:rsidR="00A174A5" w:rsidRPr="0039341E" w:rsidRDefault="00A174A5" w:rsidP="00A174A5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VICERRECTORADO DE INVESTIGACIÓN, INNOVACIÓN Y VINCULACIÓN</w:t>
      </w:r>
    </w:p>
    <w:p w:rsidR="00E96E4F" w:rsidRPr="00F57783" w:rsidRDefault="00EF47DE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Aprobado el</w:t>
      </w:r>
      <w:r w:rsidR="00BA2A09">
        <w:rPr>
          <w:rFonts w:ascii="Arial" w:hAnsi="Arial"/>
          <w:i/>
          <w:sz w:val="16"/>
          <w:szCs w:val="16"/>
        </w:rPr>
        <w:t xml:space="preserve"> </w:t>
      </w:r>
      <w:r w:rsidR="00916A07">
        <w:rPr>
          <w:rFonts w:ascii="Arial" w:hAnsi="Arial"/>
          <w:i/>
          <w:sz w:val="16"/>
          <w:szCs w:val="16"/>
        </w:rPr>
        <w:t>21</w:t>
      </w:r>
      <w:r w:rsidR="005733A2">
        <w:rPr>
          <w:rFonts w:ascii="Arial" w:hAnsi="Arial"/>
          <w:i/>
          <w:sz w:val="16"/>
          <w:szCs w:val="16"/>
        </w:rPr>
        <w:t xml:space="preserve"> </w:t>
      </w:r>
      <w:r w:rsidR="00F90296">
        <w:rPr>
          <w:rFonts w:ascii="Arial" w:hAnsi="Arial"/>
          <w:i/>
          <w:sz w:val="16"/>
          <w:szCs w:val="16"/>
        </w:rPr>
        <w:t>febrero</w:t>
      </w:r>
      <w:r w:rsidR="006F1E6C">
        <w:rPr>
          <w:rFonts w:ascii="Arial" w:hAnsi="Arial"/>
          <w:i/>
          <w:sz w:val="16"/>
          <w:szCs w:val="16"/>
        </w:rPr>
        <w:t xml:space="preserve"> 2014</w:t>
      </w:r>
      <w:r>
        <w:rPr>
          <w:rFonts w:ascii="Arial" w:hAnsi="Arial"/>
          <w:i/>
          <w:sz w:val="16"/>
          <w:szCs w:val="16"/>
        </w:rPr>
        <w:t>. Actualizado en</w:t>
      </w:r>
      <w:r w:rsidR="00BA2A09">
        <w:rPr>
          <w:rFonts w:ascii="Arial" w:hAnsi="Arial"/>
          <w:i/>
          <w:sz w:val="16"/>
          <w:szCs w:val="16"/>
        </w:rPr>
        <w:t xml:space="preserve"> 30</w:t>
      </w:r>
      <w:r w:rsidR="00700C3E">
        <w:rPr>
          <w:rFonts w:ascii="Arial" w:hAnsi="Arial"/>
          <w:i/>
          <w:sz w:val="16"/>
          <w:szCs w:val="16"/>
        </w:rPr>
        <w:t>/04/</w:t>
      </w:r>
      <w:r w:rsidR="00BA2A09">
        <w:rPr>
          <w:rFonts w:ascii="Arial" w:hAnsi="Arial"/>
          <w:i/>
          <w:sz w:val="16"/>
          <w:szCs w:val="16"/>
        </w:rPr>
        <w:t>2015</w:t>
      </w:r>
      <w:r w:rsidR="004C2741">
        <w:rPr>
          <w:rFonts w:ascii="Arial" w:hAnsi="Arial"/>
          <w:i/>
          <w:sz w:val="16"/>
          <w:szCs w:val="16"/>
        </w:rPr>
        <w:t>, 09</w:t>
      </w:r>
      <w:r w:rsidR="00700C3E">
        <w:rPr>
          <w:rFonts w:ascii="Arial" w:hAnsi="Arial"/>
          <w:i/>
          <w:sz w:val="16"/>
          <w:szCs w:val="16"/>
        </w:rPr>
        <w:t>/11/</w:t>
      </w:r>
      <w:r w:rsidR="00F333AD">
        <w:rPr>
          <w:rFonts w:ascii="Arial" w:hAnsi="Arial"/>
          <w:i/>
          <w:sz w:val="16"/>
          <w:szCs w:val="16"/>
        </w:rPr>
        <w:t>2016</w:t>
      </w:r>
      <w:r w:rsidR="00433125"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t xml:space="preserve"> 25/03/2021 y</w:t>
      </w:r>
      <w:r w:rsidR="00700C3E">
        <w:rPr>
          <w:rFonts w:ascii="Arial" w:hAnsi="Arial"/>
          <w:i/>
          <w:sz w:val="16"/>
          <w:szCs w:val="16"/>
        </w:rPr>
        <w:t xml:space="preserve"> 05/10/2021</w:t>
      </w:r>
    </w:p>
    <w:p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:rsidR="00E96E4F" w:rsidRPr="00E70A63" w:rsidRDefault="00E96E4F" w:rsidP="00197E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</w:t>
      </w:r>
      <w:r w:rsidR="007B32A2">
        <w:rPr>
          <w:rFonts w:ascii="Arial" w:hAnsi="Arial"/>
          <w:b/>
        </w:rPr>
        <w:t>IDAD ACADÉ</w:t>
      </w:r>
      <w:r w:rsidR="005D6932">
        <w:rPr>
          <w:rFonts w:ascii="Arial" w:hAnsi="Arial"/>
          <w:b/>
        </w:rPr>
        <w:t>MICA:</w:t>
      </w:r>
      <w:r w:rsidR="00476230">
        <w:rPr>
          <w:rFonts w:ascii="Arial" w:hAnsi="Arial"/>
          <w:b/>
        </w:rPr>
        <w:t xml:space="preserve"> </w:t>
      </w:r>
      <w:r w:rsidR="005D6932">
        <w:rPr>
          <w:rFonts w:ascii="Arial" w:hAnsi="Arial"/>
          <w:b/>
        </w:rPr>
        <w:t>________________________________________</w:t>
      </w:r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8A2A08" w:rsidRDefault="007B32A2" w:rsidP="00197E36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7A7B75">
        <w:rPr>
          <w:b/>
        </w:rPr>
        <w:t>N</w:t>
      </w:r>
      <w:r w:rsidR="00A05C9C">
        <w:rPr>
          <w:b/>
        </w:rPr>
        <w:t xml:space="preserve"> DE </w:t>
      </w:r>
      <w:r w:rsidR="008A2A08">
        <w:rPr>
          <w:b/>
        </w:rPr>
        <w:t xml:space="preserve">RETIRO DE ASIGNATURAS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020"/>
        <w:gridCol w:w="3038"/>
      </w:tblGrid>
      <w:tr w:rsidR="00E96E4F" w:rsidRPr="00CA3D80" w:rsidTr="00E15443">
        <w:tc>
          <w:tcPr>
            <w:tcW w:w="2122" w:type="dxa"/>
          </w:tcPr>
          <w:p w:rsidR="00E96E4F" w:rsidRPr="00EF47DE" w:rsidRDefault="00374208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FECHA DEL PEDIDO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374208" w:rsidRPr="00CA3D80" w:rsidTr="00E15443">
        <w:trPr>
          <w:trHeight w:val="314"/>
        </w:trPr>
        <w:tc>
          <w:tcPr>
            <w:tcW w:w="2122" w:type="dxa"/>
          </w:tcPr>
          <w:p w:rsidR="00374208" w:rsidRPr="00EF47DE" w:rsidRDefault="00374208" w:rsidP="0037420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PERÍODO ACADÉMICO</w:t>
            </w:r>
          </w:p>
        </w:tc>
        <w:tc>
          <w:tcPr>
            <w:tcW w:w="7058" w:type="dxa"/>
            <w:gridSpan w:val="2"/>
          </w:tcPr>
          <w:p w:rsidR="00374208" w:rsidRPr="00CA3D80" w:rsidRDefault="00374208" w:rsidP="00374208">
            <w:pPr>
              <w:spacing w:after="0" w:line="240" w:lineRule="auto"/>
            </w:pPr>
          </w:p>
        </w:tc>
      </w:tr>
      <w:tr w:rsidR="00374208" w:rsidRPr="007B6786" w:rsidTr="00E15443">
        <w:trPr>
          <w:trHeight w:val="312"/>
        </w:trPr>
        <w:tc>
          <w:tcPr>
            <w:tcW w:w="2122" w:type="dxa"/>
          </w:tcPr>
          <w:p w:rsidR="00374208" w:rsidRPr="00EF47DE" w:rsidRDefault="00374208" w:rsidP="00EF47D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CÉDULA DEL </w:t>
            </w:r>
            <w:r w:rsidR="00EF47DE">
              <w:rPr>
                <w:b/>
                <w:sz w:val="18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374208" w:rsidRPr="007B6786" w:rsidRDefault="00374208" w:rsidP="003742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208" w:rsidRPr="007B6786" w:rsidTr="00E15443">
        <w:trPr>
          <w:trHeight w:val="312"/>
        </w:trPr>
        <w:tc>
          <w:tcPr>
            <w:tcW w:w="2122" w:type="dxa"/>
          </w:tcPr>
          <w:p w:rsidR="00374208" w:rsidRPr="00EF47DE" w:rsidRDefault="00374208" w:rsidP="00EF47D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NOMBRE DEL </w:t>
            </w:r>
            <w:r w:rsidR="00EF47DE">
              <w:rPr>
                <w:b/>
                <w:sz w:val="18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374208" w:rsidRPr="007B6786" w:rsidRDefault="00374208" w:rsidP="003742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4208" w:rsidRPr="00CA3D80" w:rsidTr="00E15443">
        <w:trPr>
          <w:trHeight w:val="441"/>
        </w:trPr>
        <w:tc>
          <w:tcPr>
            <w:tcW w:w="2122" w:type="dxa"/>
          </w:tcPr>
          <w:p w:rsidR="00374208" w:rsidRPr="00EF47DE" w:rsidRDefault="00374208" w:rsidP="0037420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NOMBRE DE LA CARRERA O PROGRAMA</w:t>
            </w:r>
          </w:p>
        </w:tc>
        <w:tc>
          <w:tcPr>
            <w:tcW w:w="7058" w:type="dxa"/>
            <w:gridSpan w:val="2"/>
          </w:tcPr>
          <w:p w:rsidR="00374208" w:rsidRPr="00CA3D80" w:rsidRDefault="00374208" w:rsidP="00374208">
            <w:pPr>
              <w:spacing w:after="0" w:line="240" w:lineRule="auto"/>
            </w:pPr>
          </w:p>
        </w:tc>
      </w:tr>
      <w:tr w:rsidR="00374208" w:rsidRPr="00CA3D80" w:rsidTr="00E15443">
        <w:trPr>
          <w:trHeight w:val="1961"/>
        </w:trPr>
        <w:tc>
          <w:tcPr>
            <w:tcW w:w="2122" w:type="dxa"/>
            <w:vAlign w:val="center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SOLICITUD</w:t>
            </w:r>
          </w:p>
        </w:tc>
        <w:tc>
          <w:tcPr>
            <w:tcW w:w="7058" w:type="dxa"/>
            <w:gridSpan w:val="2"/>
          </w:tcPr>
          <w:tbl>
            <w:tblPr>
              <w:tblW w:w="7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7"/>
              <w:gridCol w:w="5692"/>
            </w:tblGrid>
            <w:tr w:rsidR="00374208" w:rsidRPr="00822F08" w:rsidTr="00700C3E">
              <w:trPr>
                <w:trHeight w:val="352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4208" w:rsidRPr="00374208" w:rsidRDefault="00374208" w:rsidP="00EF47D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4208">
                    <w:rPr>
                      <w:b/>
                      <w:sz w:val="16"/>
                      <w:szCs w:val="18"/>
                    </w:rPr>
                    <w:t xml:space="preserve">ASIGNATURAS </w:t>
                  </w:r>
                  <w:r w:rsidR="00EF47DE">
                    <w:rPr>
                      <w:b/>
                      <w:sz w:val="16"/>
                      <w:szCs w:val="18"/>
                    </w:rPr>
                    <w:t>PARA LAS QUE SOLICITA EL RETIRO</w:t>
                  </w:r>
                </w:p>
              </w:tc>
            </w:tr>
            <w:tr w:rsidR="00374208" w:rsidRPr="00822F08" w:rsidTr="00700C3E">
              <w:trPr>
                <w:trHeight w:val="216"/>
              </w:trPr>
              <w:tc>
                <w:tcPr>
                  <w:tcW w:w="1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Pr="00822F08" w:rsidRDefault="00374208" w:rsidP="003742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3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Pr="00822F08" w:rsidRDefault="00374208" w:rsidP="003742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Nombre</w:t>
                  </w:r>
                </w:p>
              </w:tc>
            </w:tr>
            <w:tr w:rsidR="00374208" w:rsidRPr="00822F08" w:rsidTr="00700C3E">
              <w:trPr>
                <w:trHeight w:val="352"/>
              </w:trPr>
              <w:tc>
                <w:tcPr>
                  <w:tcW w:w="1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74208" w:rsidRPr="00822F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Pr="00822F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74208" w:rsidRPr="00822F08" w:rsidTr="00700C3E">
              <w:trPr>
                <w:trHeight w:val="352"/>
              </w:trPr>
              <w:tc>
                <w:tcPr>
                  <w:tcW w:w="1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74208" w:rsidRPr="00822F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208" w:rsidRPr="00822F08" w:rsidRDefault="00374208" w:rsidP="003742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74208" w:rsidRPr="006D3A70" w:rsidRDefault="00374208" w:rsidP="0037420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74208" w:rsidRPr="00CA3D80" w:rsidTr="00E15443">
        <w:tc>
          <w:tcPr>
            <w:tcW w:w="2122" w:type="dxa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 xml:space="preserve">JUSTIFICACION </w:t>
            </w:r>
          </w:p>
        </w:tc>
        <w:tc>
          <w:tcPr>
            <w:tcW w:w="7058" w:type="dxa"/>
            <w:gridSpan w:val="2"/>
          </w:tcPr>
          <w:p w:rsidR="00374208" w:rsidRDefault="00374208" w:rsidP="00374208">
            <w:pPr>
              <w:spacing w:after="0" w:line="240" w:lineRule="auto"/>
            </w:pPr>
          </w:p>
          <w:p w:rsidR="00374208" w:rsidRPr="00CA3D80" w:rsidRDefault="00374208" w:rsidP="00374208">
            <w:pPr>
              <w:spacing w:after="0" w:line="240" w:lineRule="auto"/>
            </w:pPr>
          </w:p>
        </w:tc>
      </w:tr>
      <w:tr w:rsidR="00EF47DE" w:rsidRPr="00CA3D80" w:rsidTr="00E15443">
        <w:tc>
          <w:tcPr>
            <w:tcW w:w="2122" w:type="dxa"/>
          </w:tcPr>
          <w:p w:rsidR="00EF47DE" w:rsidRPr="00476230" w:rsidRDefault="00EF47DE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DETALLE DOCUMENTO ADJUNTO</w:t>
            </w:r>
          </w:p>
        </w:tc>
        <w:tc>
          <w:tcPr>
            <w:tcW w:w="7058" w:type="dxa"/>
            <w:gridSpan w:val="2"/>
          </w:tcPr>
          <w:p w:rsidR="00EF47DE" w:rsidRDefault="00EF47DE" w:rsidP="00374208">
            <w:pPr>
              <w:spacing w:after="0" w:line="240" w:lineRule="auto"/>
            </w:pPr>
            <w:r w:rsidRPr="00103106">
              <w:rPr>
                <w:i/>
                <w:sz w:val="16"/>
                <w:szCs w:val="16"/>
              </w:rPr>
              <w:t>Se debe adjuntar documentación que permita validar la justificación presentada</w:t>
            </w:r>
          </w:p>
        </w:tc>
      </w:tr>
      <w:tr w:rsidR="00374208" w:rsidRPr="00CA3D80" w:rsidTr="00E15443">
        <w:trPr>
          <w:trHeight w:val="731"/>
        </w:trPr>
        <w:tc>
          <w:tcPr>
            <w:tcW w:w="2122" w:type="dxa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DEL</w:t>
            </w:r>
          </w:p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374208" w:rsidRPr="00EA4732" w:rsidRDefault="00374208" w:rsidP="00374208">
            <w:pPr>
              <w:spacing w:after="0" w:line="240" w:lineRule="auto"/>
              <w:rPr>
                <w:highlight w:val="lightGray"/>
              </w:rPr>
            </w:pPr>
          </w:p>
          <w:p w:rsidR="00374208" w:rsidRPr="00EA4732" w:rsidRDefault="00374208" w:rsidP="00374208">
            <w:pPr>
              <w:spacing w:after="0" w:line="240" w:lineRule="auto"/>
              <w:rPr>
                <w:highlight w:val="lightGray"/>
              </w:rPr>
            </w:pPr>
          </w:p>
          <w:p w:rsidR="00374208" w:rsidRPr="00EA4732" w:rsidRDefault="00374208" w:rsidP="00374208">
            <w:pPr>
              <w:spacing w:after="0" w:line="240" w:lineRule="auto"/>
              <w:rPr>
                <w:highlight w:val="lightGray"/>
              </w:rPr>
            </w:pPr>
          </w:p>
        </w:tc>
      </w:tr>
      <w:tr w:rsidR="00374208" w:rsidRPr="00CA3D80" w:rsidTr="00E15443">
        <w:trPr>
          <w:trHeight w:val="536"/>
        </w:trPr>
        <w:tc>
          <w:tcPr>
            <w:tcW w:w="2122" w:type="dxa"/>
            <w:vMerge w:val="restart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AUTORIZACIÓN</w:t>
            </w:r>
          </w:p>
          <w:p w:rsidR="00EF47DE" w:rsidRDefault="00EF47DE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AUTORIDAD</w:t>
            </w:r>
          </w:p>
          <w:p w:rsidR="00374208" w:rsidRPr="00476230" w:rsidRDefault="00374208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</w:t>
            </w:r>
          </w:p>
          <w:p w:rsidR="00374208" w:rsidRPr="00476230" w:rsidRDefault="00EF47DE" w:rsidP="0037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i/>
                <w:sz w:val="18"/>
                <w:szCs w:val="20"/>
              </w:rPr>
              <w:t>Reservado para Autoridad Académica</w:t>
            </w:r>
          </w:p>
        </w:tc>
        <w:tc>
          <w:tcPr>
            <w:tcW w:w="4020" w:type="dxa"/>
            <w:vMerge w:val="restart"/>
          </w:tcPr>
          <w:p w:rsidR="00374208" w:rsidRPr="00EA4732" w:rsidRDefault="00374208" w:rsidP="00374208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476230">
              <w:rPr>
                <w:b/>
                <w:sz w:val="18"/>
                <w:szCs w:val="18"/>
              </w:rPr>
              <w:t xml:space="preserve">FECHA </w:t>
            </w:r>
            <w:r>
              <w:rPr>
                <w:b/>
                <w:sz w:val="18"/>
                <w:szCs w:val="18"/>
              </w:rPr>
              <w:t xml:space="preserve">DE </w:t>
            </w:r>
            <w:r w:rsidRPr="00476230">
              <w:rPr>
                <w:b/>
                <w:sz w:val="18"/>
                <w:szCs w:val="18"/>
              </w:rPr>
              <w:t>AUTORIZACIÓN:</w:t>
            </w:r>
          </w:p>
        </w:tc>
      </w:tr>
      <w:tr w:rsidR="00374208" w:rsidRPr="00CA3D80" w:rsidTr="00E15443">
        <w:trPr>
          <w:trHeight w:val="248"/>
        </w:trPr>
        <w:tc>
          <w:tcPr>
            <w:tcW w:w="2122" w:type="dxa"/>
            <w:vMerge/>
          </w:tcPr>
          <w:p w:rsidR="00374208" w:rsidRDefault="00374208" w:rsidP="00374208">
            <w:pPr>
              <w:spacing w:after="0" w:line="240" w:lineRule="auto"/>
            </w:pPr>
          </w:p>
        </w:tc>
        <w:tc>
          <w:tcPr>
            <w:tcW w:w="4020" w:type="dxa"/>
            <w:vMerge/>
          </w:tcPr>
          <w:p w:rsidR="00374208" w:rsidRPr="00EA4732" w:rsidRDefault="00374208" w:rsidP="00374208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374208" w:rsidRPr="00476230" w:rsidRDefault="00374208" w:rsidP="003742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230">
              <w:rPr>
                <w:b/>
                <w:sz w:val="18"/>
                <w:szCs w:val="18"/>
              </w:rPr>
              <w:t xml:space="preserve">FECHA </w:t>
            </w:r>
            <w:r>
              <w:rPr>
                <w:b/>
                <w:sz w:val="18"/>
                <w:szCs w:val="18"/>
              </w:rPr>
              <w:t xml:space="preserve">DE </w:t>
            </w:r>
            <w:r w:rsidRPr="00476230">
              <w:rPr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ISTRO EN</w:t>
            </w:r>
            <w:r w:rsidRPr="00476230">
              <w:rPr>
                <w:b/>
                <w:sz w:val="18"/>
                <w:szCs w:val="18"/>
              </w:rPr>
              <w:t xml:space="preserve"> SAEW:</w:t>
            </w:r>
          </w:p>
        </w:tc>
      </w:tr>
    </w:tbl>
    <w:p w:rsidR="00A05C9C" w:rsidRDefault="00A05C9C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9629C9" w:rsidRPr="00973C71" w:rsidRDefault="00E96E4F" w:rsidP="00B46C7A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3C71">
        <w:rPr>
          <w:rFonts w:asciiTheme="minorHAnsi" w:hAnsiTheme="minorHAnsi" w:cstheme="minorHAnsi"/>
          <w:b/>
          <w:sz w:val="16"/>
          <w:szCs w:val="16"/>
        </w:rPr>
        <w:t>Este for</w:t>
      </w:r>
      <w:r w:rsidR="00482979" w:rsidRPr="00973C71">
        <w:rPr>
          <w:rFonts w:asciiTheme="minorHAnsi" w:hAnsiTheme="minorHAnsi" w:cstheme="minorHAnsi"/>
          <w:b/>
          <w:sz w:val="16"/>
          <w:szCs w:val="16"/>
        </w:rPr>
        <w:t>mulario deberá utilizarse para</w:t>
      </w:r>
      <w:r w:rsidR="00740745">
        <w:rPr>
          <w:rFonts w:asciiTheme="minorHAnsi" w:hAnsiTheme="minorHAnsi" w:cstheme="minorHAnsi"/>
          <w:b/>
          <w:sz w:val="16"/>
          <w:szCs w:val="16"/>
        </w:rPr>
        <w:t xml:space="preserve"> s</w:t>
      </w:r>
      <w:r w:rsidR="00476230" w:rsidRPr="00973C71">
        <w:rPr>
          <w:rFonts w:asciiTheme="minorHAnsi" w:hAnsiTheme="minorHAnsi" w:cstheme="minorHAnsi"/>
          <w:b/>
          <w:sz w:val="16"/>
          <w:szCs w:val="16"/>
        </w:rPr>
        <w:t xml:space="preserve">olicitar el </w:t>
      </w:r>
      <w:r w:rsidR="008A2A08" w:rsidRPr="00973C71">
        <w:rPr>
          <w:rFonts w:asciiTheme="minorHAnsi" w:hAnsiTheme="minorHAnsi" w:cstheme="minorHAnsi"/>
          <w:b/>
          <w:sz w:val="16"/>
          <w:szCs w:val="16"/>
        </w:rPr>
        <w:t xml:space="preserve">retiro de asignaturas </w:t>
      </w:r>
      <w:r w:rsidR="00EF47DE">
        <w:rPr>
          <w:rFonts w:asciiTheme="minorHAnsi" w:hAnsiTheme="minorHAnsi" w:cstheme="minorHAnsi"/>
          <w:b/>
          <w:sz w:val="16"/>
          <w:szCs w:val="16"/>
        </w:rPr>
        <w:t>(d</w:t>
      </w:r>
      <w:bookmarkStart w:id="0" w:name="_GoBack"/>
      <w:bookmarkEnd w:id="0"/>
      <w:r w:rsidR="008A2A08" w:rsidRPr="00973C71">
        <w:rPr>
          <w:rFonts w:asciiTheme="minorHAnsi" w:hAnsiTheme="minorHAnsi" w:cstheme="minorHAnsi"/>
          <w:b/>
          <w:sz w:val="16"/>
          <w:szCs w:val="16"/>
        </w:rPr>
        <w:t xml:space="preserve">e conformidad con el </w:t>
      </w:r>
      <w:r w:rsidR="009629C9" w:rsidRPr="00973C71">
        <w:rPr>
          <w:rFonts w:asciiTheme="minorHAnsi" w:hAnsiTheme="minorHAnsi" w:cstheme="minorHAnsi"/>
          <w:b/>
          <w:sz w:val="16"/>
          <w:szCs w:val="16"/>
        </w:rPr>
        <w:t xml:space="preserve">artículo </w:t>
      </w:r>
      <w:r w:rsidR="00DD125D" w:rsidRPr="00973C71">
        <w:rPr>
          <w:rFonts w:asciiTheme="minorHAnsi" w:hAnsiTheme="minorHAnsi" w:cstheme="minorHAnsi"/>
          <w:b/>
          <w:sz w:val="16"/>
          <w:szCs w:val="16"/>
        </w:rPr>
        <w:t>90</w:t>
      </w:r>
      <w:r w:rsidR="009629C9" w:rsidRPr="00973C71">
        <w:rPr>
          <w:rFonts w:asciiTheme="minorHAnsi" w:hAnsiTheme="minorHAnsi" w:cstheme="minorHAnsi"/>
          <w:b/>
          <w:sz w:val="16"/>
          <w:szCs w:val="16"/>
        </w:rPr>
        <w:t xml:space="preserve"> del R</w:t>
      </w:r>
      <w:r w:rsidR="00374208" w:rsidRPr="00973C71">
        <w:rPr>
          <w:rFonts w:asciiTheme="minorHAnsi" w:hAnsiTheme="minorHAnsi" w:cstheme="minorHAnsi"/>
          <w:b/>
          <w:sz w:val="16"/>
          <w:szCs w:val="16"/>
        </w:rPr>
        <w:t>RA CES</w:t>
      </w:r>
      <w:r w:rsidR="006F1E6C" w:rsidRPr="00973C71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374208" w:rsidRPr="00973C71">
        <w:rPr>
          <w:rFonts w:asciiTheme="minorHAnsi" w:hAnsiTheme="minorHAnsi" w:cstheme="minorHAnsi"/>
          <w:b/>
          <w:sz w:val="16"/>
          <w:szCs w:val="16"/>
        </w:rPr>
        <w:t>y los artículos 42 y 43 del RRA EPN</w:t>
      </w:r>
      <w:r w:rsidR="00EF47DE">
        <w:rPr>
          <w:rFonts w:asciiTheme="minorHAnsi" w:hAnsiTheme="minorHAnsi" w:cstheme="minorHAnsi"/>
          <w:b/>
          <w:sz w:val="16"/>
          <w:szCs w:val="16"/>
        </w:rPr>
        <w:t>)</w:t>
      </w:r>
      <w:r w:rsidR="002065FF" w:rsidRPr="00973C71">
        <w:rPr>
          <w:rFonts w:asciiTheme="minorHAnsi" w:hAnsiTheme="minorHAnsi" w:cstheme="minorHAnsi"/>
          <w:b/>
          <w:sz w:val="16"/>
          <w:szCs w:val="16"/>
        </w:rPr>
        <w:t>:</w:t>
      </w:r>
    </w:p>
    <w:p w:rsidR="00EF47DE" w:rsidRDefault="00EF47DE" w:rsidP="00B46C7A">
      <w:pPr>
        <w:pStyle w:val="Textoindependiente"/>
        <w:numPr>
          <w:ilvl w:val="0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PARA GRADO:</w:t>
      </w:r>
    </w:p>
    <w:p w:rsidR="00EF47DE" w:rsidRDefault="00740745" w:rsidP="00EF47DE">
      <w:pPr>
        <w:pStyle w:val="Textoindependiente"/>
        <w:numPr>
          <w:ilvl w:val="1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El r</w:t>
      </w:r>
      <w:r w:rsidR="00374208" w:rsidRPr="00973C71">
        <w:rPr>
          <w:rFonts w:asciiTheme="minorHAnsi" w:hAnsiTheme="minorHAnsi" w:cstheme="minorHAnsi"/>
          <w:i/>
          <w:sz w:val="16"/>
          <w:szCs w:val="16"/>
        </w:rPr>
        <w:t>etiro voluntario de una o varias asignaturas en las carreras de grado podrá realizarse hasta dentro de los 30 días de iniciadas las clases.</w:t>
      </w:r>
    </w:p>
    <w:p w:rsidR="00EF47DE" w:rsidRDefault="00740745" w:rsidP="00B46C7A">
      <w:pPr>
        <w:pStyle w:val="Textoindependiente"/>
        <w:numPr>
          <w:ilvl w:val="1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47DE">
        <w:rPr>
          <w:rFonts w:asciiTheme="minorHAnsi" w:hAnsiTheme="minorHAnsi" w:cstheme="minorHAnsi"/>
          <w:i/>
          <w:sz w:val="16"/>
          <w:szCs w:val="16"/>
        </w:rPr>
        <w:t>El r</w:t>
      </w:r>
      <w:r w:rsidR="00374208" w:rsidRPr="00EF47DE">
        <w:rPr>
          <w:rFonts w:asciiTheme="minorHAnsi" w:hAnsiTheme="minorHAnsi" w:cstheme="minorHAnsi"/>
          <w:i/>
          <w:sz w:val="16"/>
          <w:szCs w:val="16"/>
        </w:rPr>
        <w:t>etiro de una o varias asignaturas por caso fortuito o fuerza mayor</w:t>
      </w:r>
      <w:r w:rsidRPr="00EF47DE">
        <w:rPr>
          <w:rFonts w:asciiTheme="minorHAnsi" w:hAnsiTheme="minorHAnsi" w:cstheme="minorHAnsi"/>
          <w:i/>
          <w:sz w:val="16"/>
          <w:szCs w:val="16"/>
        </w:rPr>
        <w:t xml:space="preserve"> en las carreras de grado</w:t>
      </w:r>
      <w:r w:rsidR="00374208" w:rsidRPr="00EF47DE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EF47DE">
        <w:rPr>
          <w:rFonts w:asciiTheme="minorHAnsi" w:hAnsiTheme="minorHAnsi" w:cstheme="minorHAnsi"/>
          <w:i/>
          <w:sz w:val="16"/>
          <w:szCs w:val="16"/>
        </w:rPr>
        <w:t>podrá realizarse luego de concluido el plazo de</w:t>
      </w:r>
      <w:r w:rsidR="00374208" w:rsidRPr="00EF47DE">
        <w:rPr>
          <w:rFonts w:asciiTheme="minorHAnsi" w:hAnsiTheme="minorHAnsi" w:cstheme="minorHAnsi"/>
          <w:i/>
          <w:sz w:val="16"/>
          <w:szCs w:val="16"/>
        </w:rPr>
        <w:t>l retiro voluntario y hasta el último día de exámenes fin</w:t>
      </w:r>
      <w:r w:rsidR="005F796B" w:rsidRPr="00EF47DE">
        <w:rPr>
          <w:rFonts w:asciiTheme="minorHAnsi" w:hAnsiTheme="minorHAnsi" w:cstheme="minorHAnsi"/>
          <w:i/>
          <w:sz w:val="16"/>
          <w:szCs w:val="16"/>
        </w:rPr>
        <w:t>ales.</w:t>
      </w:r>
    </w:p>
    <w:p w:rsidR="00EF47DE" w:rsidRDefault="00EF47DE" w:rsidP="00EF47DE">
      <w:pPr>
        <w:pStyle w:val="Textoindependiente"/>
        <w:numPr>
          <w:ilvl w:val="0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PARA POSGRADO:</w:t>
      </w:r>
    </w:p>
    <w:p w:rsidR="00EF47DE" w:rsidRDefault="00374208" w:rsidP="00355271">
      <w:pPr>
        <w:pStyle w:val="Textoindependiente"/>
        <w:numPr>
          <w:ilvl w:val="1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47DE">
        <w:rPr>
          <w:rFonts w:asciiTheme="minorHAnsi" w:hAnsiTheme="minorHAnsi" w:cstheme="minorHAnsi"/>
          <w:i/>
          <w:sz w:val="16"/>
          <w:szCs w:val="16"/>
        </w:rPr>
        <w:t>El retiro voluntario de una o varias asignaturas de carácter semestral, podrá realizarse siempre y cuando no se haya cumplido más del 30% de las horas del componente de docencia.</w:t>
      </w:r>
    </w:p>
    <w:p w:rsidR="00DD125D" w:rsidRPr="00EF47DE" w:rsidRDefault="005744B9" w:rsidP="00355271">
      <w:pPr>
        <w:pStyle w:val="Textoindependiente"/>
        <w:numPr>
          <w:ilvl w:val="1"/>
          <w:numId w:val="4"/>
        </w:numPr>
        <w:ind w:right="21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F47DE">
        <w:rPr>
          <w:rFonts w:asciiTheme="minorHAnsi" w:hAnsiTheme="minorHAnsi" w:cstheme="minorHAnsi"/>
          <w:i/>
          <w:sz w:val="16"/>
          <w:szCs w:val="16"/>
        </w:rPr>
        <w:t>El retiro voluntario de una o varias asignaturas de carácter modular, podrá solicitar</w:t>
      </w:r>
      <w:r w:rsidR="00740745" w:rsidRPr="00EF47D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47DE">
        <w:rPr>
          <w:rFonts w:asciiTheme="minorHAnsi" w:hAnsiTheme="minorHAnsi" w:cstheme="minorHAnsi"/>
          <w:i/>
          <w:sz w:val="16"/>
          <w:szCs w:val="16"/>
        </w:rPr>
        <w:t xml:space="preserve">hasta setenta y dos (72) horas antes de su inicio. </w:t>
      </w:r>
    </w:p>
    <w:p w:rsidR="005744B9" w:rsidRPr="00973C71" w:rsidRDefault="005744B9" w:rsidP="00BA2A09">
      <w:pPr>
        <w:spacing w:after="0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63C01" w:rsidRPr="00973C71" w:rsidRDefault="00EF47DE" w:rsidP="00740745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Nota: </w:t>
      </w:r>
      <w:r w:rsidR="00F63C01" w:rsidRPr="00973C71">
        <w:rPr>
          <w:rFonts w:asciiTheme="minorHAnsi" w:hAnsiTheme="minorHAnsi" w:cstheme="minorHAnsi"/>
          <w:b/>
          <w:sz w:val="16"/>
          <w:szCs w:val="16"/>
        </w:rPr>
        <w:t xml:space="preserve">En caso de que la </w:t>
      </w:r>
      <w:r w:rsidR="00476230" w:rsidRPr="00973C71">
        <w:rPr>
          <w:rFonts w:asciiTheme="minorHAnsi" w:hAnsiTheme="minorHAnsi" w:cstheme="minorHAnsi"/>
          <w:b/>
          <w:sz w:val="16"/>
          <w:szCs w:val="16"/>
        </w:rPr>
        <w:t>asignatura para la cual se solicita el retiro</w:t>
      </w:r>
      <w:r w:rsidR="00F63C01" w:rsidRPr="00973C71">
        <w:rPr>
          <w:rFonts w:asciiTheme="minorHAnsi" w:hAnsiTheme="minorHAnsi" w:cstheme="minorHAnsi"/>
          <w:b/>
          <w:sz w:val="16"/>
          <w:szCs w:val="16"/>
        </w:rPr>
        <w:t xml:space="preserve"> tenga </w:t>
      </w:r>
      <w:proofErr w:type="spellStart"/>
      <w:r w:rsidR="00F63C01" w:rsidRPr="00973C71">
        <w:rPr>
          <w:rFonts w:asciiTheme="minorHAnsi" w:hAnsiTheme="minorHAnsi" w:cstheme="minorHAnsi"/>
          <w:b/>
          <w:sz w:val="16"/>
          <w:szCs w:val="16"/>
        </w:rPr>
        <w:t>correquisitos</w:t>
      </w:r>
      <w:proofErr w:type="spellEnd"/>
      <w:r w:rsidR="00F63C01" w:rsidRPr="00973C71">
        <w:rPr>
          <w:rFonts w:asciiTheme="minorHAnsi" w:hAnsiTheme="minorHAnsi" w:cstheme="minorHAnsi"/>
          <w:b/>
          <w:sz w:val="16"/>
          <w:szCs w:val="16"/>
        </w:rPr>
        <w:t xml:space="preserve">, dependencias o asociaciones, </w:t>
      </w:r>
      <w:r w:rsidR="00476230" w:rsidRPr="00973C71">
        <w:rPr>
          <w:rFonts w:asciiTheme="minorHAnsi" w:hAnsiTheme="minorHAnsi" w:cstheme="minorHAnsi"/>
          <w:b/>
          <w:sz w:val="16"/>
          <w:szCs w:val="16"/>
        </w:rPr>
        <w:t>todas estas asignaturas serán eliminadas</w:t>
      </w:r>
      <w:r w:rsidR="00F63C01" w:rsidRPr="00973C71">
        <w:rPr>
          <w:rFonts w:asciiTheme="minorHAnsi" w:hAnsiTheme="minorHAnsi" w:cstheme="minorHAnsi"/>
          <w:b/>
          <w:sz w:val="16"/>
          <w:szCs w:val="16"/>
        </w:rPr>
        <w:t>.</w:t>
      </w:r>
    </w:p>
    <w:p w:rsidR="00476230" w:rsidRPr="00F63C01" w:rsidRDefault="00476230" w:rsidP="00BA2A0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</w:p>
    <w:p w:rsidR="00E96E4F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476230" w:rsidRDefault="00476230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e</w:t>
      </w:r>
      <w:r w:rsidR="00E96E4F" w:rsidRPr="006F1EC4">
        <w:rPr>
          <w:i/>
          <w:sz w:val="16"/>
          <w:szCs w:val="16"/>
        </w:rPr>
        <w:t xml:space="preserve">studiante </w:t>
      </w:r>
      <w:r w:rsidR="00EF47DE">
        <w:rPr>
          <w:i/>
          <w:sz w:val="16"/>
          <w:szCs w:val="16"/>
        </w:rPr>
        <w:t>completa</w:t>
      </w:r>
      <w:r w:rsidR="00E96E4F" w:rsidRPr="006F1EC4">
        <w:rPr>
          <w:i/>
          <w:sz w:val="16"/>
          <w:szCs w:val="16"/>
        </w:rPr>
        <w:t xml:space="preserve"> y firma </w:t>
      </w:r>
      <w:r>
        <w:rPr>
          <w:i/>
          <w:sz w:val="16"/>
          <w:szCs w:val="16"/>
        </w:rPr>
        <w:t xml:space="preserve">el </w:t>
      </w:r>
      <w:r w:rsidR="00E96E4F" w:rsidRPr="006F1EC4">
        <w:rPr>
          <w:i/>
          <w:sz w:val="16"/>
          <w:szCs w:val="16"/>
        </w:rPr>
        <w:t>for</w:t>
      </w:r>
      <w:r w:rsidR="00F63C01">
        <w:rPr>
          <w:i/>
          <w:sz w:val="16"/>
          <w:szCs w:val="16"/>
        </w:rPr>
        <w:t>mulario F_AA_</w:t>
      </w:r>
      <w:r w:rsidR="00EF4358">
        <w:rPr>
          <w:i/>
          <w:sz w:val="16"/>
          <w:szCs w:val="16"/>
        </w:rPr>
        <w:t>2</w:t>
      </w:r>
      <w:r w:rsidR="006F1E6C">
        <w:rPr>
          <w:i/>
          <w:sz w:val="16"/>
          <w:szCs w:val="16"/>
        </w:rPr>
        <w:t>21</w:t>
      </w:r>
      <w:r>
        <w:rPr>
          <w:i/>
          <w:sz w:val="16"/>
          <w:szCs w:val="16"/>
        </w:rPr>
        <w:t>.</w:t>
      </w:r>
    </w:p>
    <w:p w:rsidR="00E96E4F" w:rsidRPr="006F1EC4" w:rsidRDefault="00476230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estudiante</w:t>
      </w:r>
      <w:r w:rsidR="009629C9">
        <w:rPr>
          <w:i/>
          <w:sz w:val="16"/>
          <w:szCs w:val="16"/>
        </w:rPr>
        <w:t xml:space="preserve"> entrega </w:t>
      </w:r>
      <w:r w:rsidR="00BC15BF">
        <w:rPr>
          <w:i/>
          <w:sz w:val="16"/>
          <w:szCs w:val="16"/>
        </w:rPr>
        <w:t xml:space="preserve">en </w:t>
      </w:r>
      <w:r w:rsidR="00A9688D">
        <w:rPr>
          <w:i/>
          <w:sz w:val="16"/>
          <w:szCs w:val="16"/>
        </w:rPr>
        <w:t xml:space="preserve">la </w:t>
      </w:r>
      <w:r w:rsidR="00BA2A09">
        <w:rPr>
          <w:i/>
          <w:sz w:val="16"/>
          <w:szCs w:val="16"/>
        </w:rPr>
        <w:t>Unidad Académica</w:t>
      </w:r>
      <w:r w:rsidR="00F63C01">
        <w:rPr>
          <w:i/>
          <w:sz w:val="16"/>
          <w:szCs w:val="16"/>
        </w:rPr>
        <w:t xml:space="preserve"> </w:t>
      </w:r>
      <w:r w:rsidR="00EF47DE">
        <w:rPr>
          <w:i/>
          <w:sz w:val="16"/>
          <w:szCs w:val="16"/>
        </w:rPr>
        <w:t xml:space="preserve">el formulario F_AA_221 </w:t>
      </w:r>
      <w:r w:rsidR="00F63C01">
        <w:rPr>
          <w:i/>
          <w:sz w:val="16"/>
          <w:szCs w:val="16"/>
        </w:rPr>
        <w:t xml:space="preserve">adjuntando </w:t>
      </w:r>
      <w:r>
        <w:rPr>
          <w:i/>
          <w:sz w:val="16"/>
          <w:szCs w:val="16"/>
        </w:rPr>
        <w:t xml:space="preserve">la </w:t>
      </w:r>
      <w:r w:rsidR="00A9688D">
        <w:rPr>
          <w:i/>
          <w:sz w:val="16"/>
          <w:szCs w:val="16"/>
        </w:rPr>
        <w:t xml:space="preserve">documentación </w:t>
      </w:r>
      <w:r w:rsidR="00F63C01">
        <w:rPr>
          <w:i/>
          <w:sz w:val="16"/>
          <w:szCs w:val="16"/>
        </w:rPr>
        <w:t>justifica</w:t>
      </w:r>
      <w:r w:rsidR="00A9688D">
        <w:rPr>
          <w:i/>
          <w:sz w:val="16"/>
          <w:szCs w:val="16"/>
        </w:rPr>
        <w:t>tiva.</w:t>
      </w:r>
    </w:p>
    <w:p w:rsidR="00BC15BF" w:rsidRDefault="00476230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</w:t>
      </w:r>
      <w:r w:rsidR="00BA2A09">
        <w:rPr>
          <w:i/>
          <w:sz w:val="16"/>
          <w:szCs w:val="16"/>
        </w:rPr>
        <w:t xml:space="preserve">Unidad Académica </w:t>
      </w:r>
      <w:r w:rsidR="00120B80">
        <w:rPr>
          <w:i/>
          <w:sz w:val="16"/>
          <w:szCs w:val="16"/>
        </w:rPr>
        <w:t xml:space="preserve">registra </w:t>
      </w:r>
      <w:r>
        <w:rPr>
          <w:i/>
          <w:sz w:val="16"/>
          <w:szCs w:val="16"/>
        </w:rPr>
        <w:t xml:space="preserve">la </w:t>
      </w:r>
      <w:r w:rsidR="00BC15BF">
        <w:rPr>
          <w:i/>
          <w:sz w:val="16"/>
          <w:szCs w:val="16"/>
        </w:rPr>
        <w:t>autoriza</w:t>
      </w:r>
      <w:r w:rsidR="00120B80">
        <w:rPr>
          <w:i/>
          <w:sz w:val="16"/>
          <w:szCs w:val="16"/>
        </w:rPr>
        <w:t xml:space="preserve">ción </w:t>
      </w:r>
      <w:r w:rsidR="00124E50">
        <w:rPr>
          <w:i/>
          <w:sz w:val="16"/>
          <w:szCs w:val="16"/>
        </w:rPr>
        <w:t xml:space="preserve">y </w:t>
      </w:r>
      <w:r w:rsidR="00EF47DE">
        <w:rPr>
          <w:i/>
          <w:sz w:val="16"/>
          <w:szCs w:val="16"/>
        </w:rPr>
        <w:t>registra</w:t>
      </w:r>
      <w:r w:rsidR="00124E50">
        <w:rPr>
          <w:i/>
          <w:sz w:val="16"/>
          <w:szCs w:val="16"/>
        </w:rPr>
        <w:t xml:space="preserve"> la anulación </w:t>
      </w:r>
      <w:r w:rsidR="00BA2A09">
        <w:rPr>
          <w:i/>
          <w:sz w:val="16"/>
          <w:szCs w:val="16"/>
        </w:rPr>
        <w:t>en</w:t>
      </w:r>
      <w:r w:rsidR="00EF47DE">
        <w:rPr>
          <w:i/>
          <w:sz w:val="16"/>
          <w:szCs w:val="16"/>
        </w:rPr>
        <w:t xml:space="preserve"> el</w:t>
      </w:r>
      <w:r w:rsidR="00BA2A09">
        <w:rPr>
          <w:i/>
          <w:sz w:val="16"/>
          <w:szCs w:val="16"/>
        </w:rPr>
        <w:t xml:space="preserve"> </w:t>
      </w:r>
      <w:proofErr w:type="spellStart"/>
      <w:r w:rsidR="00BA2A09">
        <w:rPr>
          <w:i/>
          <w:sz w:val="16"/>
          <w:szCs w:val="16"/>
        </w:rPr>
        <w:t>SAEw</w:t>
      </w:r>
      <w:proofErr w:type="spellEnd"/>
      <w:r w:rsidR="00BC15BF">
        <w:rPr>
          <w:i/>
          <w:sz w:val="16"/>
          <w:szCs w:val="16"/>
        </w:rPr>
        <w:t>.</w:t>
      </w:r>
    </w:p>
    <w:p w:rsidR="00E96E4F" w:rsidRPr="00B26F68" w:rsidRDefault="00476230" w:rsidP="00787BDB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i/>
          <w:sz w:val="16"/>
          <w:szCs w:val="16"/>
        </w:rPr>
        <w:t>El e</w:t>
      </w:r>
      <w:r w:rsidR="00E96E4F" w:rsidRPr="006F1EC4">
        <w:rPr>
          <w:i/>
          <w:sz w:val="16"/>
          <w:szCs w:val="16"/>
        </w:rPr>
        <w:t xml:space="preserve">studiante debe </w:t>
      </w:r>
      <w:r w:rsidR="00A05C9C">
        <w:rPr>
          <w:i/>
          <w:sz w:val="16"/>
          <w:szCs w:val="16"/>
        </w:rPr>
        <w:t xml:space="preserve">verificar </w:t>
      </w:r>
      <w:r>
        <w:rPr>
          <w:i/>
          <w:sz w:val="16"/>
          <w:szCs w:val="16"/>
        </w:rPr>
        <w:t>el retiro</w:t>
      </w:r>
      <w:r w:rsidR="00FD6005">
        <w:rPr>
          <w:i/>
          <w:sz w:val="16"/>
          <w:szCs w:val="16"/>
        </w:rPr>
        <w:t xml:space="preserve"> de </w:t>
      </w:r>
      <w:r>
        <w:rPr>
          <w:i/>
          <w:sz w:val="16"/>
          <w:szCs w:val="16"/>
        </w:rPr>
        <w:t>la(s) asignatura</w:t>
      </w:r>
      <w:r w:rsidR="00EF4358">
        <w:rPr>
          <w:i/>
          <w:sz w:val="16"/>
          <w:szCs w:val="16"/>
        </w:rPr>
        <w:t>(s)</w:t>
      </w:r>
      <w:r w:rsidR="00FD6005">
        <w:rPr>
          <w:i/>
          <w:sz w:val="16"/>
          <w:szCs w:val="16"/>
        </w:rPr>
        <w:t xml:space="preserve"> </w:t>
      </w:r>
      <w:r w:rsidR="00EF47DE">
        <w:rPr>
          <w:i/>
          <w:sz w:val="16"/>
          <w:szCs w:val="16"/>
        </w:rPr>
        <w:t xml:space="preserve">en el </w:t>
      </w:r>
      <w:proofErr w:type="spellStart"/>
      <w:r w:rsidR="00EF47DE">
        <w:rPr>
          <w:i/>
          <w:sz w:val="16"/>
          <w:szCs w:val="16"/>
        </w:rPr>
        <w:t>S</w:t>
      </w:r>
      <w:r w:rsidR="00A05C9C">
        <w:rPr>
          <w:i/>
          <w:sz w:val="16"/>
          <w:szCs w:val="16"/>
        </w:rPr>
        <w:t>AEw</w:t>
      </w:r>
      <w:proofErr w:type="spellEnd"/>
      <w:r w:rsidR="00E96E4F" w:rsidRPr="006F1EC4">
        <w:rPr>
          <w:i/>
          <w:sz w:val="16"/>
          <w:szCs w:val="16"/>
        </w:rPr>
        <w:t>.</w:t>
      </w:r>
    </w:p>
    <w:p w:rsidR="00EF47DE" w:rsidRDefault="00EF47DE" w:rsidP="00EF47DE">
      <w:pPr>
        <w:spacing w:after="0"/>
        <w:jc w:val="both"/>
        <w:rPr>
          <w:b/>
          <w:i/>
          <w:sz w:val="14"/>
          <w:szCs w:val="14"/>
        </w:rPr>
      </w:pPr>
    </w:p>
    <w:p w:rsidR="00B26F68" w:rsidRPr="00970891" w:rsidRDefault="00EF47DE" w:rsidP="00EF47DE">
      <w:pPr>
        <w:spacing w:after="0"/>
        <w:jc w:val="both"/>
        <w:rPr>
          <w:i/>
          <w:sz w:val="14"/>
          <w:szCs w:val="14"/>
        </w:rPr>
      </w:pPr>
      <w:r w:rsidRPr="00EF47DE">
        <w:rPr>
          <w:b/>
          <w:i/>
          <w:sz w:val="14"/>
          <w:szCs w:val="14"/>
        </w:rPr>
        <w:t>Importante:</w:t>
      </w:r>
      <w:r>
        <w:rPr>
          <w:i/>
          <w:sz w:val="14"/>
          <w:szCs w:val="14"/>
        </w:rPr>
        <w:t xml:space="preserve"> </w:t>
      </w:r>
      <w:r w:rsidR="00B26F68">
        <w:rPr>
          <w:i/>
          <w:sz w:val="14"/>
          <w:szCs w:val="14"/>
        </w:rPr>
        <w:t>La solicitud de</w:t>
      </w:r>
      <w:r w:rsidR="00B26F68" w:rsidRPr="00A41552">
        <w:rPr>
          <w:i/>
          <w:sz w:val="14"/>
          <w:szCs w:val="14"/>
        </w:rPr>
        <w:t xml:space="preserve"> </w:t>
      </w:r>
      <w:r w:rsidR="00B26F68">
        <w:rPr>
          <w:i/>
          <w:sz w:val="14"/>
          <w:szCs w:val="14"/>
        </w:rPr>
        <w:t xml:space="preserve">supresión voluntaria </w:t>
      </w:r>
      <w:r w:rsidR="00B26F68" w:rsidRPr="00A41552">
        <w:rPr>
          <w:i/>
          <w:sz w:val="14"/>
          <w:szCs w:val="14"/>
        </w:rPr>
        <w:t xml:space="preserve">de matrícula </w:t>
      </w:r>
      <w:r w:rsidR="00B26F68">
        <w:rPr>
          <w:i/>
          <w:sz w:val="14"/>
          <w:szCs w:val="14"/>
        </w:rPr>
        <w:t>para</w:t>
      </w:r>
      <w:r w:rsidR="00B26F68" w:rsidRPr="00A41552">
        <w:rPr>
          <w:i/>
          <w:sz w:val="14"/>
          <w:szCs w:val="14"/>
        </w:rPr>
        <w:t xml:space="preserve"> un módulo específico </w:t>
      </w:r>
      <w:r w:rsidR="00B26F68">
        <w:rPr>
          <w:i/>
          <w:sz w:val="14"/>
          <w:szCs w:val="14"/>
        </w:rPr>
        <w:t xml:space="preserve">debe ser entregada </w:t>
      </w:r>
      <w:r w:rsidR="00B26F68" w:rsidRPr="00A41552">
        <w:rPr>
          <w:i/>
          <w:sz w:val="14"/>
          <w:szCs w:val="14"/>
        </w:rPr>
        <w:t>hasta 72 horas antes del inicio</w:t>
      </w:r>
      <w:r w:rsidR="00B26F68">
        <w:rPr>
          <w:i/>
          <w:sz w:val="14"/>
          <w:szCs w:val="14"/>
        </w:rPr>
        <w:t xml:space="preserve"> d</w:t>
      </w:r>
      <w:r w:rsidR="00B26F68" w:rsidRPr="00A41552">
        <w:rPr>
          <w:i/>
          <w:sz w:val="14"/>
          <w:szCs w:val="14"/>
        </w:rPr>
        <w:t>el módulo</w:t>
      </w:r>
      <w:r w:rsidR="00B26F68">
        <w:rPr>
          <w:i/>
          <w:sz w:val="14"/>
          <w:szCs w:val="14"/>
        </w:rPr>
        <w:t>. La autoridad académica podrá registrar</w:t>
      </w:r>
      <w:r w:rsidR="00B26F68" w:rsidRPr="00A41552">
        <w:rPr>
          <w:i/>
          <w:sz w:val="14"/>
          <w:szCs w:val="14"/>
        </w:rPr>
        <w:t xml:space="preserve"> en el sistema </w:t>
      </w:r>
      <w:proofErr w:type="spellStart"/>
      <w:r w:rsidR="00B26F68" w:rsidRPr="00A41552">
        <w:rPr>
          <w:i/>
          <w:sz w:val="14"/>
          <w:szCs w:val="14"/>
        </w:rPr>
        <w:t>SAEw</w:t>
      </w:r>
      <w:proofErr w:type="spellEnd"/>
      <w:r w:rsidR="00B26F68" w:rsidRPr="00A41552">
        <w:rPr>
          <w:i/>
          <w:sz w:val="14"/>
          <w:szCs w:val="14"/>
        </w:rPr>
        <w:t xml:space="preserve"> </w:t>
      </w:r>
      <w:r w:rsidR="00B26F68">
        <w:rPr>
          <w:i/>
          <w:sz w:val="14"/>
          <w:szCs w:val="14"/>
        </w:rPr>
        <w:t xml:space="preserve">como máximo </w:t>
      </w:r>
      <w:r w:rsidR="00B26F68" w:rsidRPr="00A41552">
        <w:rPr>
          <w:i/>
          <w:sz w:val="14"/>
          <w:szCs w:val="14"/>
        </w:rPr>
        <w:t xml:space="preserve">hasta 48 horas antes </w:t>
      </w:r>
      <w:r w:rsidR="00B26F68">
        <w:rPr>
          <w:i/>
          <w:sz w:val="14"/>
          <w:szCs w:val="14"/>
        </w:rPr>
        <w:t>del inicio del módulo</w:t>
      </w:r>
      <w:r w:rsidR="00B26F68" w:rsidRPr="00A41552">
        <w:rPr>
          <w:i/>
          <w:sz w:val="14"/>
          <w:szCs w:val="14"/>
        </w:rPr>
        <w:t>.</w:t>
      </w:r>
    </w:p>
    <w:sectPr w:rsidR="00B26F68" w:rsidRPr="00970891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842"/>
    <w:multiLevelType w:val="hybridMultilevel"/>
    <w:tmpl w:val="58648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A3D61"/>
    <w:rsid w:val="000D5F06"/>
    <w:rsid w:val="000E653D"/>
    <w:rsid w:val="00120B80"/>
    <w:rsid w:val="00124E50"/>
    <w:rsid w:val="00130A72"/>
    <w:rsid w:val="001523C6"/>
    <w:rsid w:val="00197E36"/>
    <w:rsid w:val="001D5317"/>
    <w:rsid w:val="001F3898"/>
    <w:rsid w:val="002065FF"/>
    <w:rsid w:val="00217903"/>
    <w:rsid w:val="002446F8"/>
    <w:rsid w:val="00252C98"/>
    <w:rsid w:val="00293FE1"/>
    <w:rsid w:val="002B25E5"/>
    <w:rsid w:val="0031598B"/>
    <w:rsid w:val="003275B6"/>
    <w:rsid w:val="00374208"/>
    <w:rsid w:val="0039341E"/>
    <w:rsid w:val="00433125"/>
    <w:rsid w:val="00464D8A"/>
    <w:rsid w:val="00476230"/>
    <w:rsid w:val="00482979"/>
    <w:rsid w:val="004C2741"/>
    <w:rsid w:val="004F700D"/>
    <w:rsid w:val="005308EE"/>
    <w:rsid w:val="00536764"/>
    <w:rsid w:val="00555C7F"/>
    <w:rsid w:val="005733A2"/>
    <w:rsid w:val="005744B9"/>
    <w:rsid w:val="00584BC9"/>
    <w:rsid w:val="005D5067"/>
    <w:rsid w:val="005D6932"/>
    <w:rsid w:val="005F1963"/>
    <w:rsid w:val="005F796B"/>
    <w:rsid w:val="00617BF6"/>
    <w:rsid w:val="00645F9D"/>
    <w:rsid w:val="0065317F"/>
    <w:rsid w:val="00677EDA"/>
    <w:rsid w:val="006B3BDB"/>
    <w:rsid w:val="006D3A70"/>
    <w:rsid w:val="006D4F45"/>
    <w:rsid w:val="006F1E6C"/>
    <w:rsid w:val="006F1EC4"/>
    <w:rsid w:val="00700C3E"/>
    <w:rsid w:val="00701131"/>
    <w:rsid w:val="00716402"/>
    <w:rsid w:val="00717068"/>
    <w:rsid w:val="00740745"/>
    <w:rsid w:val="00787BDB"/>
    <w:rsid w:val="007A7B75"/>
    <w:rsid w:val="007B32A2"/>
    <w:rsid w:val="007B6786"/>
    <w:rsid w:val="007D004F"/>
    <w:rsid w:val="00822F08"/>
    <w:rsid w:val="00834ED7"/>
    <w:rsid w:val="00852A71"/>
    <w:rsid w:val="00894FB3"/>
    <w:rsid w:val="008A2A08"/>
    <w:rsid w:val="008B392D"/>
    <w:rsid w:val="00916A07"/>
    <w:rsid w:val="0093723F"/>
    <w:rsid w:val="009629C9"/>
    <w:rsid w:val="00970891"/>
    <w:rsid w:val="00973C71"/>
    <w:rsid w:val="00973FAB"/>
    <w:rsid w:val="00A05C9C"/>
    <w:rsid w:val="00A174A5"/>
    <w:rsid w:val="00A539F3"/>
    <w:rsid w:val="00A75D72"/>
    <w:rsid w:val="00A9688D"/>
    <w:rsid w:val="00AB28C2"/>
    <w:rsid w:val="00AB29C7"/>
    <w:rsid w:val="00AB3681"/>
    <w:rsid w:val="00AD40B6"/>
    <w:rsid w:val="00AE1BEA"/>
    <w:rsid w:val="00B01190"/>
    <w:rsid w:val="00B26F68"/>
    <w:rsid w:val="00B354B4"/>
    <w:rsid w:val="00B46C7A"/>
    <w:rsid w:val="00BA2A09"/>
    <w:rsid w:val="00BB32A3"/>
    <w:rsid w:val="00BB5401"/>
    <w:rsid w:val="00BC15BF"/>
    <w:rsid w:val="00BF35C8"/>
    <w:rsid w:val="00C46134"/>
    <w:rsid w:val="00CA3D80"/>
    <w:rsid w:val="00CF4816"/>
    <w:rsid w:val="00D0518D"/>
    <w:rsid w:val="00D25D1B"/>
    <w:rsid w:val="00D34A56"/>
    <w:rsid w:val="00D62170"/>
    <w:rsid w:val="00DD125D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EF47DE"/>
    <w:rsid w:val="00F2482F"/>
    <w:rsid w:val="00F333AD"/>
    <w:rsid w:val="00F53AF8"/>
    <w:rsid w:val="00F57783"/>
    <w:rsid w:val="00F63C01"/>
    <w:rsid w:val="00F7717B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3ED57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F00DC-3CC9-4FC3-9E64-705C26C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AUTORIZACION_ANULACION_EXTEMPORANEA_MATERIAS_ARTICULO_36_F_AA_221.dot</Template>
  <TotalTime>4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RAUL DAVID MEJIA NAVARRETE</cp:lastModifiedBy>
  <cp:revision>2</cp:revision>
  <cp:lastPrinted>2014-02-21T17:25:00Z</cp:lastPrinted>
  <dcterms:created xsi:type="dcterms:W3CDTF">2021-10-05T23:45:00Z</dcterms:created>
  <dcterms:modified xsi:type="dcterms:W3CDTF">2021-10-05T23:45:00Z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